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3B" w:rsidRDefault="00E8793B" w:rsidP="00097B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8793B" w:rsidRDefault="00E8793B" w:rsidP="00097B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noProof/>
          <w:sz w:val="24"/>
          <w:szCs w:val="24"/>
        </w:rPr>
        <w:drawing>
          <wp:inline distT="0" distB="0" distL="0" distR="0" wp14:anchorId="083AE730" wp14:editId="56C3C6EC">
            <wp:extent cx="1924050" cy="1952625"/>
            <wp:effectExtent l="0" t="0" r="0" b="9525"/>
            <wp:docPr id="2" name="Picture 2" descr="C:\Users\User\Downloads\Irma G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rma Gu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3B" w:rsidRPr="00F62F6A" w:rsidRDefault="00F62F6A" w:rsidP="00097B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62F6A">
        <w:rPr>
          <w:rFonts w:ascii="Times New Roman" w:hAnsi="Times New Roman" w:cs="Times New Roman"/>
          <w:b/>
          <w:sz w:val="24"/>
          <w:szCs w:val="24"/>
          <w:lang w:val="sq-AL"/>
        </w:rPr>
        <w:t>Dr. Irma GUGA</w:t>
      </w:r>
    </w:p>
    <w:p w:rsidR="00E85601" w:rsidRPr="00097BEE" w:rsidRDefault="00097BEE" w:rsidP="00097B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97BEE">
        <w:rPr>
          <w:rFonts w:ascii="Times New Roman" w:hAnsi="Times New Roman" w:cs="Times New Roman"/>
          <w:sz w:val="24"/>
          <w:szCs w:val="24"/>
          <w:lang w:val="sq-AL"/>
        </w:rPr>
        <w:t>Diplomuar në vitin 2003 në Financë-Kontabilitet pranë Fakultetit të Ekonomisë, Universiteti i Tiranës. Në vitin 2008 ka përfunduar studimet Master për Studime Ekonomike Europiane, pranë Fakultetit të Ekonomisë, Universiteti i Tiranës</w:t>
      </w:r>
      <w:r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E8793B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E8793B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punim me Universitetin e Bambergut n</w:t>
      </w:r>
      <w:r w:rsidR="00E8793B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Gjermani</w:t>
      </w:r>
      <w:r w:rsidRPr="00097BEE">
        <w:rPr>
          <w:rFonts w:ascii="Times New Roman" w:hAnsi="Times New Roman" w:cs="Times New Roman"/>
          <w:sz w:val="24"/>
          <w:szCs w:val="24"/>
          <w:lang w:val="sq-AL"/>
        </w:rPr>
        <w:t>. Në viti</w:t>
      </w:r>
      <w:r w:rsidR="00EF55A3">
        <w:rPr>
          <w:rFonts w:ascii="Times New Roman" w:hAnsi="Times New Roman" w:cs="Times New Roman"/>
          <w:sz w:val="24"/>
          <w:szCs w:val="24"/>
          <w:lang w:val="sq-AL"/>
        </w:rPr>
        <w:t>n 2010 ka marrë titullin Auditues</w:t>
      </w:r>
      <w:bookmarkStart w:id="0" w:name="_GoBack"/>
      <w:bookmarkEnd w:id="0"/>
      <w:r w:rsidRPr="00097BE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097BEE">
        <w:rPr>
          <w:rFonts w:ascii="Times New Roman" w:hAnsi="Times New Roman" w:cs="Times New Roman"/>
          <w:sz w:val="24"/>
          <w:szCs w:val="24"/>
          <w:lang w:val="sq-AL"/>
        </w:rPr>
        <w:t xml:space="preserve"> Brendshëm në Sektorin Publik dhe në vitin 2019 ka marrë titullin Doktor në Shkencat Ekonomike, me temën “Kriza e borxhit në Bashkimin Europian dhe ndikimet e saj në ekonominë shqiptare”</w:t>
      </w:r>
      <w:r>
        <w:rPr>
          <w:rFonts w:ascii="Times New Roman" w:hAnsi="Times New Roman" w:cs="Times New Roman"/>
          <w:sz w:val="24"/>
          <w:szCs w:val="24"/>
          <w:lang w:val="sq-AL"/>
        </w:rPr>
        <w:t>, mbrojtur pran</w:t>
      </w:r>
      <w:r w:rsidR="00E8793B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97BEE">
        <w:rPr>
          <w:rFonts w:ascii="Times New Roman" w:hAnsi="Times New Roman" w:cs="Times New Roman"/>
          <w:sz w:val="24"/>
          <w:szCs w:val="24"/>
          <w:lang w:val="sq-AL"/>
        </w:rPr>
        <w:t>Fakultetit të Ekonomisë, Universiteti i Tiranës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97BEE" w:rsidRDefault="00097BEE" w:rsidP="00097B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97BEE">
        <w:rPr>
          <w:rFonts w:ascii="Times New Roman" w:hAnsi="Times New Roman" w:cs="Times New Roman"/>
          <w:sz w:val="24"/>
          <w:szCs w:val="24"/>
          <w:lang w:val="sq-AL"/>
        </w:rPr>
        <w:t xml:space="preserve">Ka një eksperiencë të gjatë në drejtim </w:t>
      </w:r>
      <w:r w:rsidR="00E8793B">
        <w:rPr>
          <w:rFonts w:ascii="Times New Roman" w:hAnsi="Times New Roman" w:cs="Times New Roman"/>
          <w:sz w:val="24"/>
          <w:szCs w:val="24"/>
          <w:lang w:val="sq-AL"/>
        </w:rPr>
        <w:t xml:space="preserve">dhe manaxhim </w:t>
      </w:r>
      <w:r w:rsidRPr="00097BEE">
        <w:rPr>
          <w:rFonts w:ascii="Times New Roman" w:hAnsi="Times New Roman" w:cs="Times New Roman"/>
          <w:sz w:val="24"/>
          <w:szCs w:val="24"/>
          <w:lang w:val="sq-AL"/>
        </w:rPr>
        <w:t>në Administratën Publike ashtu sikurse dhe në mësimdhënie. Ka kryer një sërë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trajnimesh</w:t>
      </w:r>
      <w:r w:rsidRPr="00097BEE">
        <w:rPr>
          <w:rFonts w:ascii="Times New Roman" w:hAnsi="Times New Roman" w:cs="Times New Roman"/>
          <w:sz w:val="24"/>
          <w:szCs w:val="24"/>
          <w:lang w:val="sq-AL"/>
        </w:rPr>
        <w:t>, vizitash studimore brenda e jashtë vendit për tema që lidhen me Integrimin Europian, Manaxhimin e Burimeve Njerëzore etj.</w:t>
      </w:r>
      <w:r w:rsidR="00E8793B">
        <w:rPr>
          <w:rFonts w:ascii="Times New Roman" w:hAnsi="Times New Roman" w:cs="Times New Roman"/>
          <w:sz w:val="24"/>
          <w:szCs w:val="24"/>
          <w:lang w:val="sq-AL"/>
        </w:rPr>
        <w:t xml:space="preserve"> Ka shkruar një sërë artikujsh dhe marrë pjesë në disa konferenca mbi ndikimet e krizës financiare në ekonominë shqiptare dhe atë rajonale. </w:t>
      </w:r>
    </w:p>
    <w:p w:rsidR="00F62F6A" w:rsidRPr="00097BEE" w:rsidRDefault="00F62F6A" w:rsidP="00097B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Aktualisht, pedagoge pranë Universitetit Europian të Tiranës, Departamenti i Informatikës dhe Teknologjisë. </w:t>
      </w:r>
    </w:p>
    <w:sectPr w:rsidR="00F62F6A" w:rsidRPr="00097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EE"/>
    <w:rsid w:val="00097BEE"/>
    <w:rsid w:val="001C3178"/>
    <w:rsid w:val="007F591C"/>
    <w:rsid w:val="00A90F22"/>
    <w:rsid w:val="00C0793F"/>
    <w:rsid w:val="00CE113D"/>
    <w:rsid w:val="00E85601"/>
    <w:rsid w:val="00E8793B"/>
    <w:rsid w:val="00EF55A3"/>
    <w:rsid w:val="00F6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2020-12-02T14:24:00Z</dcterms:created>
  <dcterms:modified xsi:type="dcterms:W3CDTF">2020-12-02T16:29:00Z</dcterms:modified>
</cp:coreProperties>
</file>