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9EC19" w14:textId="77777777" w:rsidR="006E2D0A" w:rsidRDefault="006E2D0A" w:rsidP="006E2D0A">
      <w:pPr>
        <w:shd w:val="clear" w:color="auto" w:fill="FFFFFF"/>
        <w:spacing w:after="150" w:line="270" w:lineRule="atLeast"/>
        <w:jc w:val="both"/>
        <w:textAlignment w:val="baseline"/>
        <w:rPr>
          <w:rFonts w:ascii="Arial" w:hAnsi="Arial" w:cs="Arial"/>
          <w:color w:val="000000"/>
          <w:sz w:val="20"/>
          <w:szCs w:val="20"/>
          <w:lang w:val="it-IT"/>
        </w:rPr>
      </w:pPr>
      <w:r>
        <w:rPr>
          <w:rFonts w:ascii="Arial" w:hAnsi="Arial" w:cs="Arial"/>
          <w:color w:val="000000"/>
          <w:sz w:val="20"/>
          <w:szCs w:val="20"/>
          <w:lang w:val="it-IT"/>
        </w:rPr>
        <w:t>Z. Ilir Korbi ka lindur me 06.07.1982, ne qytetin e Kavajes dhe banon ne Tirane. Ai eshte i martuar me znj. Romina Elezi dhe kane nje djale. Pasi perfundoi studimet e shkollës së mesme në Gjimnazin “Aleksander Moisiu”, Kavaje ai është diplomuar në Fakultetin e Drejtësisë, Universiteti i Modenes dhe Reggio Emilia (2003-2007) ne shkencat juridike. Ka kryer studimet dy vjeçare te specializuara dhe te avancuara ne drejtesi po ne kete Universitet (2007-2009) dhe pas perfundimit te tyre ka zhvilluar nje specializim pasuniversitar Master for International Lawyer, LL. M Degree prane Universitetit te Bologna ne bashkepunim me King’s College of London dhe l'Université de Strasbourg (2009-2010). Aktualisht eshte doktorant Doctor of Philosophy, ne vit te trete prane Universitetit Roma2, Itali (2018-2021). Gjithashtu z. Korbi ka kryer një sërë trajnimesh dhe specializimesh jashtë vendit, permendim ketu disa por duke mos u kufizuar ne to si: për çështjet e të drejtave të njeriut si Komisioner prane Obusdman i Rajonit Emilia Romagna, Itali per 6 muaj; per ceshtjet te arbitrazhit dhe ndermjetesimit prane Dhomes se Avokateve ne Bologna duke e zgjeruar me tej kompetencat ne kete fushe me marrjen e titullit “Ndermjetes”; per ceshtje te pronesise dhe regjistrimit te titullit te tyre ne aktivitete formuese dhe trajnuese ne Suedi dhe ne Rajon; per ceshtjet lidhur me lidershipin, demokracine, sistemin e drejtesise ne Shkollen e Studimeve Politite te organizuar nga Keshilli i Europes ne vitin 2011-2012, me vleresimin me certifikate nderi nga sekretari i Keshillit te Europes, etj.</w:t>
      </w:r>
    </w:p>
    <w:p w14:paraId="0083645C" w14:textId="77777777" w:rsidR="006E2D0A" w:rsidRDefault="006E2D0A" w:rsidP="006E2D0A">
      <w:pPr>
        <w:shd w:val="clear" w:color="auto" w:fill="FFFFFF"/>
        <w:spacing w:after="150" w:line="270" w:lineRule="atLeast"/>
        <w:jc w:val="both"/>
        <w:textAlignment w:val="baseline"/>
        <w:rPr>
          <w:sz w:val="21"/>
          <w:szCs w:val="21"/>
          <w:lang w:val="it-IT"/>
        </w:rPr>
      </w:pPr>
      <w:r>
        <w:rPr>
          <w:rFonts w:ascii="Arial" w:hAnsi="Arial" w:cs="Arial"/>
          <w:color w:val="000000"/>
          <w:sz w:val="20"/>
          <w:szCs w:val="20"/>
          <w:lang w:val="it-IT"/>
        </w:rPr>
        <w:t>Z. Korbi mban postin e Drejtorit te Zyres Ligjore prej 1 Marsit 2017, prane Universitetit Europian te Tiranes, ku gjithashtu eshte dhe lektor i se drejtes civile. Ai ushtron profesionin e avokatit dhe ndermjetesit dhe gjate karrieres se tij si avokat permendim bashkepunimin me nje nga zyrat ligjore me te njohura ne Shqiperi “Boga Associates”, ne te cilen eshte eshte angazhuar ne perfaqesimin ligjor perpara gjykatave dhe organeve te prokurorise, ne ofrimin e konsulences ligjore ne fusha te ndryshme si ate tregtare, pasurite e paluajtshme, procedure falimenti etj. Gjithashtu z. Korbi ka punuar prane Zyres Qendrore te Regjistrimit te Pasurive te Paluajtshme duke mbajtur nje pozicion krucial ne t</w:t>
      </w:r>
      <w:r>
        <w:rPr>
          <w:color w:val="000000"/>
          <w:sz w:val="21"/>
          <w:szCs w:val="21"/>
          <w:lang w:val="it-IT"/>
        </w:rPr>
        <w:t>rajtimin e problematikave me karakter te pergjithshem dhe interpretim ligjor, unifikimin e procedurave ne lidhje me regjistrimin fillestar te pasurive te paluajtshme, si dhe ne perfaqesimin e ketij institucioni prane organeve gjyqesore.</w:t>
      </w:r>
    </w:p>
    <w:p w14:paraId="4BADD8C4" w14:textId="77777777" w:rsidR="00663116" w:rsidRDefault="006E2D0A" w:rsidP="006E2D0A">
      <w:r>
        <w:rPr>
          <w:rFonts w:ascii="Arial" w:hAnsi="Arial" w:cs="Arial"/>
          <w:color w:val="000000"/>
          <w:sz w:val="20"/>
          <w:szCs w:val="20"/>
          <w:lang w:val="it-IT"/>
        </w:rPr>
        <w:t>Z. Korbi është zotërues i gjuhës angleze dhe italiane, si dhe ka njohuri të gjuhës frënge</w:t>
      </w:r>
      <w:bookmarkStart w:id="0" w:name="_GoBack"/>
      <w:bookmarkEnd w:id="0"/>
    </w:p>
    <w:sectPr w:rsidR="00663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0A"/>
    <w:rsid w:val="001D2C38"/>
    <w:rsid w:val="00307696"/>
    <w:rsid w:val="00663116"/>
    <w:rsid w:val="006E2D0A"/>
    <w:rsid w:val="00A631CD"/>
    <w:rsid w:val="00AF372D"/>
    <w:rsid w:val="00BD6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BB641"/>
  <w15:chartTrackingRefBased/>
  <w15:docId w15:val="{5E741213-32BF-4C28-8214-4C8F3EB9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D0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13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Enkeleda Malaj</dc:creator>
  <cp:keywords/>
  <dc:description/>
  <cp:lastModifiedBy>Enkeleda Malaj</cp:lastModifiedBy>
  <cp:revision>1</cp:revision>
  <dcterms:created xsi:type="dcterms:W3CDTF">2020-12-02T10:48:00Z</dcterms:created>
  <dcterms:modified xsi:type="dcterms:W3CDTF">2020-12-02T10:49:00Z</dcterms:modified>
</cp:coreProperties>
</file>